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80" w:rsidRDefault="000A0380" w:rsidP="00366472">
      <w:pPr>
        <w:ind w:firstLine="709"/>
        <w:jc w:val="both"/>
        <w:rPr>
          <w:sz w:val="28"/>
          <w:szCs w:val="28"/>
        </w:rPr>
      </w:pPr>
    </w:p>
    <w:p w:rsidR="000A0380" w:rsidRDefault="000A0380" w:rsidP="00366472">
      <w:pPr>
        <w:ind w:firstLine="709"/>
        <w:jc w:val="both"/>
        <w:rPr>
          <w:sz w:val="28"/>
          <w:szCs w:val="28"/>
        </w:rPr>
      </w:pPr>
      <w:r w:rsidRPr="00A63ABD">
        <w:rPr>
          <w:sz w:val="28"/>
          <w:szCs w:val="28"/>
        </w:rPr>
        <w:t>При этом необходимо отметить, что</w:t>
      </w:r>
      <w:r>
        <w:rPr>
          <w:sz w:val="28"/>
          <w:szCs w:val="28"/>
        </w:rPr>
        <w:t xml:space="preserve"> в </w:t>
      </w:r>
      <w:r w:rsidRPr="00A63ABD">
        <w:rPr>
          <w:sz w:val="28"/>
          <w:szCs w:val="28"/>
        </w:rPr>
        <w:t>суд</w:t>
      </w:r>
      <w:r>
        <w:rPr>
          <w:sz w:val="28"/>
          <w:szCs w:val="28"/>
        </w:rPr>
        <w:t>ебном заседании</w:t>
      </w:r>
      <w:r w:rsidRPr="00A63ABD">
        <w:rPr>
          <w:sz w:val="28"/>
          <w:szCs w:val="28"/>
        </w:rPr>
        <w:t xml:space="preserve"> уделя</w:t>
      </w:r>
      <w:r>
        <w:rPr>
          <w:sz w:val="28"/>
          <w:szCs w:val="28"/>
        </w:rPr>
        <w:t>ется</w:t>
      </w:r>
      <w:r w:rsidRPr="00A63ABD">
        <w:rPr>
          <w:sz w:val="28"/>
          <w:szCs w:val="28"/>
        </w:rPr>
        <w:t xml:space="preserve"> особое внимание таким обстоятельствам как: примерное поведение осужд</w:t>
      </w:r>
      <w:r>
        <w:rPr>
          <w:sz w:val="28"/>
          <w:szCs w:val="28"/>
        </w:rPr>
        <w:t>е</w:t>
      </w:r>
      <w:r w:rsidRPr="00A63ABD">
        <w:rPr>
          <w:sz w:val="28"/>
          <w:szCs w:val="28"/>
        </w:rPr>
        <w:t>нного и добросовестное отношение к труду, если они продолжались достаточно длительное время; соблюдение требований режима исправительного учреждения; активное участие в выполнении работ по благоустройству исправительных учреждений, а также иные сведения, подтверждающие стремление самого осужд</w:t>
      </w:r>
      <w:r>
        <w:rPr>
          <w:sz w:val="28"/>
          <w:szCs w:val="28"/>
        </w:rPr>
        <w:t>е</w:t>
      </w:r>
      <w:r w:rsidRPr="00A63ABD">
        <w:rPr>
          <w:sz w:val="28"/>
          <w:szCs w:val="28"/>
        </w:rPr>
        <w:t>нного и возможность его дальнейшего исправления в условиях, не связанных с изоляцией от общества.</w:t>
      </w:r>
    </w:p>
    <w:p w:rsidR="000A0380" w:rsidRDefault="000A0380" w:rsidP="003664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</w:t>
      </w:r>
      <w:r w:rsidRPr="00A63ABD">
        <w:rPr>
          <w:sz w:val="28"/>
          <w:szCs w:val="28"/>
        </w:rPr>
        <w:t>при оценке поведения осужденного</w:t>
      </w:r>
      <w:r>
        <w:rPr>
          <w:sz w:val="28"/>
          <w:szCs w:val="28"/>
        </w:rPr>
        <w:t xml:space="preserve"> также обращается на факты </w:t>
      </w:r>
      <w:r w:rsidRPr="00A63ABD">
        <w:rPr>
          <w:sz w:val="28"/>
          <w:szCs w:val="28"/>
        </w:rPr>
        <w:t>отсутстви</w:t>
      </w:r>
      <w:r>
        <w:rPr>
          <w:sz w:val="28"/>
          <w:szCs w:val="28"/>
        </w:rPr>
        <w:t>я</w:t>
      </w:r>
      <w:r w:rsidRPr="00A63ABD">
        <w:rPr>
          <w:sz w:val="28"/>
          <w:szCs w:val="28"/>
        </w:rPr>
        <w:t xml:space="preserve"> </w:t>
      </w:r>
      <w:r>
        <w:rPr>
          <w:sz w:val="28"/>
          <w:szCs w:val="28"/>
        </w:rPr>
        <w:t>задолженности</w:t>
      </w:r>
      <w:r w:rsidRPr="00A63ABD">
        <w:rPr>
          <w:sz w:val="28"/>
          <w:szCs w:val="28"/>
        </w:rPr>
        <w:t xml:space="preserve"> по исполнительному листу и</w:t>
      </w:r>
      <w:r>
        <w:rPr>
          <w:sz w:val="28"/>
          <w:szCs w:val="28"/>
        </w:rPr>
        <w:t xml:space="preserve"> наличие</w:t>
      </w:r>
      <w:r w:rsidRPr="00A63ABD">
        <w:rPr>
          <w:sz w:val="28"/>
          <w:szCs w:val="28"/>
        </w:rPr>
        <w:t xml:space="preserve"> заявлений по трудоустройству (даже при отсутствии свободных вакансий), а также </w:t>
      </w:r>
      <w:r>
        <w:rPr>
          <w:sz w:val="28"/>
          <w:szCs w:val="28"/>
        </w:rPr>
        <w:t xml:space="preserve">на </w:t>
      </w:r>
      <w:r w:rsidRPr="00A63ABD">
        <w:rPr>
          <w:sz w:val="28"/>
          <w:szCs w:val="28"/>
        </w:rPr>
        <w:t>получение поощрений</w:t>
      </w:r>
      <w:r>
        <w:rPr>
          <w:sz w:val="28"/>
          <w:szCs w:val="28"/>
        </w:rPr>
        <w:t>, в том числе</w:t>
      </w:r>
      <w:r w:rsidRPr="00A63ABD">
        <w:rPr>
          <w:sz w:val="28"/>
          <w:szCs w:val="28"/>
        </w:rPr>
        <w:t xml:space="preserve"> в период</w:t>
      </w:r>
      <w:r>
        <w:rPr>
          <w:sz w:val="28"/>
          <w:szCs w:val="28"/>
        </w:rPr>
        <w:t>,</w:t>
      </w:r>
      <w:r w:rsidRPr="00A63ABD">
        <w:rPr>
          <w:sz w:val="28"/>
          <w:szCs w:val="28"/>
        </w:rPr>
        <w:t xml:space="preserve"> непосредственно предшествующий наступлению права на УДО.</w:t>
      </w:r>
    </w:p>
    <w:p w:rsidR="000A0380" w:rsidRDefault="000A0380" w:rsidP="003664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помнить, </w:t>
      </w:r>
      <w:r w:rsidRPr="00A63ABD">
        <w:rPr>
          <w:sz w:val="28"/>
          <w:szCs w:val="28"/>
        </w:rPr>
        <w:t>что институт условно-досрочного освобождения носит поощрительный характер и связывается с правомерным поведением осужденного, его добросовестным отношением к труду, обучению</w:t>
      </w:r>
      <w:r>
        <w:rPr>
          <w:sz w:val="28"/>
          <w:szCs w:val="28"/>
        </w:rPr>
        <w:t xml:space="preserve"> и</w:t>
      </w:r>
      <w:r w:rsidRPr="00A63ABD">
        <w:rPr>
          <w:sz w:val="28"/>
          <w:szCs w:val="28"/>
        </w:rPr>
        <w:t xml:space="preserve"> воспитательным мероприятиям</w:t>
      </w:r>
      <w:r>
        <w:rPr>
          <w:sz w:val="28"/>
          <w:szCs w:val="28"/>
        </w:rPr>
        <w:t>, а также принятием мер к полному возмещению причиненного потерпевшим ущерба</w:t>
      </w:r>
      <w:r>
        <w:rPr>
          <w:sz w:val="32"/>
          <w:szCs w:val="32"/>
        </w:rPr>
        <w:t>.</w:t>
      </w:r>
    </w:p>
    <w:p w:rsidR="000A0380" w:rsidRDefault="000A0380" w:rsidP="00322D4B">
      <w:pPr>
        <w:spacing w:line="360" w:lineRule="auto"/>
        <w:ind w:firstLine="709"/>
        <w:jc w:val="both"/>
        <w:rPr>
          <w:sz w:val="28"/>
          <w:szCs w:val="28"/>
        </w:rPr>
      </w:pPr>
    </w:p>
    <w:p w:rsidR="000A0380" w:rsidRDefault="000A0380" w:rsidP="006619AE">
      <w:pPr>
        <w:spacing w:line="228" w:lineRule="auto"/>
        <w:jc w:val="both"/>
        <w:rPr>
          <w:b/>
          <w:spacing w:val="-4"/>
          <w:sz w:val="22"/>
          <w:szCs w:val="22"/>
        </w:rPr>
      </w:pPr>
      <w:r>
        <w:rPr>
          <w:b/>
          <w:spacing w:val="-4"/>
          <w:sz w:val="22"/>
          <w:szCs w:val="22"/>
        </w:rPr>
        <w:t>С</w:t>
      </w:r>
      <w:r w:rsidRPr="00F70DC0">
        <w:rPr>
          <w:b/>
          <w:spacing w:val="-4"/>
          <w:sz w:val="22"/>
          <w:szCs w:val="22"/>
        </w:rPr>
        <w:t xml:space="preserve">тарший помощник прокурора области по надзору за законностью исполнения уголовных наказаний </w:t>
      </w:r>
    </w:p>
    <w:p w:rsidR="000A0380" w:rsidRPr="00F70DC0" w:rsidRDefault="000A0380" w:rsidP="006619AE">
      <w:pPr>
        <w:spacing w:line="228" w:lineRule="auto"/>
        <w:jc w:val="both"/>
        <w:rPr>
          <w:spacing w:val="-4"/>
          <w:sz w:val="22"/>
          <w:szCs w:val="22"/>
        </w:rPr>
      </w:pPr>
      <w:r w:rsidRPr="00F70DC0">
        <w:rPr>
          <w:b/>
          <w:spacing w:val="-4"/>
          <w:sz w:val="22"/>
          <w:szCs w:val="22"/>
        </w:rPr>
        <w:t>Сергей Андреевич</w:t>
      </w:r>
      <w:r>
        <w:rPr>
          <w:b/>
          <w:spacing w:val="-4"/>
          <w:sz w:val="22"/>
          <w:szCs w:val="22"/>
        </w:rPr>
        <w:t xml:space="preserve"> Егоров</w:t>
      </w:r>
    </w:p>
    <w:p w:rsidR="000A0380" w:rsidRPr="00F70DC0" w:rsidRDefault="000A0380" w:rsidP="006619AE">
      <w:pPr>
        <w:spacing w:line="228" w:lineRule="auto"/>
        <w:jc w:val="both"/>
        <w:rPr>
          <w:spacing w:val="-4"/>
          <w:sz w:val="22"/>
          <w:szCs w:val="22"/>
        </w:rPr>
      </w:pPr>
      <w:r w:rsidRPr="00F70DC0">
        <w:rPr>
          <w:spacing w:val="-4"/>
          <w:sz w:val="22"/>
          <w:szCs w:val="22"/>
        </w:rPr>
        <w:t>адрес: г. Вологда, ул. Пушкинская, д. 17,</w:t>
      </w:r>
      <w:r>
        <w:rPr>
          <w:spacing w:val="-4"/>
          <w:sz w:val="22"/>
          <w:szCs w:val="22"/>
        </w:rPr>
        <w:t xml:space="preserve"> каб. 12,</w:t>
      </w:r>
      <w:r w:rsidRPr="00F70DC0">
        <w:rPr>
          <w:spacing w:val="-4"/>
          <w:sz w:val="22"/>
          <w:szCs w:val="22"/>
        </w:rPr>
        <w:t xml:space="preserve">  </w:t>
      </w:r>
    </w:p>
    <w:p w:rsidR="000A0380" w:rsidRPr="00F70DC0" w:rsidRDefault="000A0380" w:rsidP="006619AE">
      <w:pPr>
        <w:spacing w:line="228" w:lineRule="auto"/>
        <w:jc w:val="both"/>
        <w:rPr>
          <w:spacing w:val="-4"/>
          <w:sz w:val="22"/>
          <w:szCs w:val="22"/>
        </w:rPr>
      </w:pPr>
      <w:r w:rsidRPr="00F70DC0">
        <w:rPr>
          <w:spacing w:val="-4"/>
          <w:sz w:val="22"/>
          <w:szCs w:val="22"/>
        </w:rPr>
        <w:t xml:space="preserve">тел. 72-48-47, </w:t>
      </w:r>
      <w:r w:rsidRPr="00F70DC0">
        <w:rPr>
          <w:spacing w:val="-4"/>
          <w:sz w:val="22"/>
          <w:szCs w:val="22"/>
          <w:lang w:val="en-US"/>
        </w:rPr>
        <w:t>uis</w:t>
      </w:r>
      <w:r w:rsidRPr="00F70DC0">
        <w:rPr>
          <w:spacing w:val="-4"/>
          <w:sz w:val="22"/>
          <w:szCs w:val="22"/>
        </w:rPr>
        <w:t>-</w:t>
      </w:r>
      <w:r w:rsidRPr="00F70DC0">
        <w:rPr>
          <w:spacing w:val="-4"/>
          <w:sz w:val="22"/>
          <w:szCs w:val="22"/>
          <w:lang w:val="en-US"/>
        </w:rPr>
        <w:t>prok</w:t>
      </w:r>
      <w:r w:rsidRPr="00F70DC0">
        <w:rPr>
          <w:spacing w:val="-4"/>
          <w:sz w:val="22"/>
          <w:szCs w:val="22"/>
        </w:rPr>
        <w:t>@</w:t>
      </w:r>
      <w:r w:rsidRPr="00F70DC0">
        <w:rPr>
          <w:spacing w:val="-4"/>
          <w:sz w:val="22"/>
          <w:szCs w:val="22"/>
          <w:lang w:val="en-US"/>
        </w:rPr>
        <w:t>yandex</w:t>
      </w:r>
      <w:r w:rsidRPr="00F70DC0">
        <w:rPr>
          <w:spacing w:val="-4"/>
          <w:sz w:val="22"/>
          <w:szCs w:val="22"/>
        </w:rPr>
        <w:t>.</w:t>
      </w:r>
      <w:r w:rsidRPr="00F70DC0">
        <w:rPr>
          <w:spacing w:val="-4"/>
          <w:sz w:val="22"/>
          <w:szCs w:val="22"/>
          <w:lang w:val="en-US"/>
        </w:rPr>
        <w:t>ru</w:t>
      </w:r>
    </w:p>
    <w:p w:rsidR="000A0380" w:rsidRPr="00F70DC0" w:rsidRDefault="000A0380" w:rsidP="006619AE">
      <w:pPr>
        <w:spacing w:line="80" w:lineRule="exact"/>
        <w:jc w:val="both"/>
        <w:rPr>
          <w:spacing w:val="-4"/>
          <w:sz w:val="22"/>
          <w:szCs w:val="22"/>
        </w:rPr>
      </w:pPr>
    </w:p>
    <w:p w:rsidR="000A0380" w:rsidRDefault="000A0380" w:rsidP="006619AE">
      <w:pPr>
        <w:spacing w:line="228" w:lineRule="auto"/>
        <w:jc w:val="both"/>
        <w:rPr>
          <w:b/>
          <w:spacing w:val="-4"/>
          <w:sz w:val="22"/>
          <w:szCs w:val="22"/>
        </w:rPr>
      </w:pPr>
      <w:r>
        <w:rPr>
          <w:b/>
          <w:spacing w:val="-4"/>
          <w:sz w:val="22"/>
          <w:szCs w:val="22"/>
        </w:rPr>
        <w:t>Председатель Общественной наблюдательной комиссии Вологодской области</w:t>
      </w:r>
      <w:r w:rsidRPr="00F70DC0">
        <w:rPr>
          <w:b/>
          <w:spacing w:val="-4"/>
          <w:sz w:val="22"/>
          <w:szCs w:val="22"/>
        </w:rPr>
        <w:t xml:space="preserve"> </w:t>
      </w:r>
    </w:p>
    <w:p w:rsidR="000A0380" w:rsidRPr="00F70DC0" w:rsidRDefault="000A0380" w:rsidP="006619AE">
      <w:pPr>
        <w:spacing w:line="228" w:lineRule="auto"/>
        <w:jc w:val="both"/>
        <w:rPr>
          <w:spacing w:val="-4"/>
          <w:sz w:val="22"/>
          <w:szCs w:val="22"/>
        </w:rPr>
      </w:pPr>
      <w:r>
        <w:rPr>
          <w:b/>
          <w:spacing w:val="-4"/>
          <w:sz w:val="22"/>
          <w:szCs w:val="22"/>
        </w:rPr>
        <w:t>Федотова Галина Ивановна</w:t>
      </w:r>
    </w:p>
    <w:p w:rsidR="000A0380" w:rsidRPr="00F70DC0" w:rsidRDefault="000A0380" w:rsidP="006619AE">
      <w:pPr>
        <w:spacing w:line="228" w:lineRule="auto"/>
        <w:jc w:val="both"/>
        <w:rPr>
          <w:spacing w:val="-4"/>
          <w:sz w:val="22"/>
          <w:szCs w:val="22"/>
        </w:rPr>
      </w:pPr>
      <w:r w:rsidRPr="00F70DC0">
        <w:rPr>
          <w:spacing w:val="-4"/>
          <w:sz w:val="22"/>
          <w:szCs w:val="22"/>
        </w:rPr>
        <w:t xml:space="preserve">адрес: г. Вологда, ул. </w:t>
      </w:r>
      <w:r>
        <w:rPr>
          <w:spacing w:val="-4"/>
          <w:sz w:val="22"/>
          <w:szCs w:val="22"/>
        </w:rPr>
        <w:t>Герцена</w:t>
      </w:r>
      <w:r w:rsidRPr="00F70DC0">
        <w:rPr>
          <w:spacing w:val="-4"/>
          <w:sz w:val="22"/>
          <w:szCs w:val="22"/>
        </w:rPr>
        <w:t xml:space="preserve">, д. </w:t>
      </w:r>
      <w:r>
        <w:rPr>
          <w:spacing w:val="-4"/>
          <w:sz w:val="22"/>
          <w:szCs w:val="22"/>
        </w:rPr>
        <w:t>27</w:t>
      </w:r>
    </w:p>
    <w:p w:rsidR="000A0380" w:rsidRDefault="000A0380" w:rsidP="00B274E0">
      <w:pPr>
        <w:jc w:val="center"/>
        <w:rPr>
          <w:b/>
          <w:sz w:val="28"/>
          <w:szCs w:val="28"/>
        </w:rPr>
      </w:pPr>
    </w:p>
    <w:p w:rsidR="000A0380" w:rsidRDefault="000A0380" w:rsidP="00B274E0">
      <w:pPr>
        <w:jc w:val="center"/>
        <w:rPr>
          <w:b/>
          <w:sz w:val="28"/>
          <w:szCs w:val="28"/>
        </w:rPr>
      </w:pPr>
    </w:p>
    <w:p w:rsidR="000A0380" w:rsidRDefault="000A0380" w:rsidP="00B274E0">
      <w:pPr>
        <w:jc w:val="center"/>
        <w:rPr>
          <w:b/>
          <w:sz w:val="28"/>
          <w:szCs w:val="28"/>
        </w:rPr>
      </w:pPr>
    </w:p>
    <w:p w:rsidR="000A0380" w:rsidRPr="00B274E0" w:rsidRDefault="000A0380" w:rsidP="00B274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B274E0">
        <w:rPr>
          <w:b/>
          <w:sz w:val="28"/>
          <w:szCs w:val="28"/>
        </w:rPr>
        <w:t>РОКУРАТУРА ВОЛОГОДСКОЙ ОБЛАСТИ</w:t>
      </w:r>
    </w:p>
    <w:p w:rsidR="000A0380" w:rsidRPr="00B274E0" w:rsidRDefault="000A0380" w:rsidP="00B274E0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ОБЩЕСТВЕННАЯ НАБЛЮДАТЕЛЬНАЯ КОМИССИЯ</w:t>
      </w:r>
      <w:r w:rsidRPr="00B274E0">
        <w:rPr>
          <w:b/>
          <w:bCs/>
          <w:kern w:val="36"/>
          <w:sz w:val="28"/>
          <w:szCs w:val="28"/>
        </w:rPr>
        <w:t xml:space="preserve"> ВОЛОГОДСКОЙ ОБЛАСТИ</w:t>
      </w:r>
    </w:p>
    <w:p w:rsidR="000A0380" w:rsidRPr="00034964" w:rsidRDefault="000A0380" w:rsidP="00054037">
      <w:pPr>
        <w:spacing w:before="100" w:beforeAutospacing="1" w:after="100" w:afterAutospacing="1"/>
        <w:outlineLvl w:val="0"/>
        <w:rPr>
          <w:b/>
          <w:bCs/>
          <w:kern w:val="36"/>
          <w:sz w:val="32"/>
          <w:szCs w:val="32"/>
        </w:rPr>
      </w:pPr>
    </w:p>
    <w:p w:rsidR="000A0380" w:rsidRPr="00FF6B87" w:rsidRDefault="000A0380" w:rsidP="00B274E0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>ПАМЯТКА</w:t>
      </w:r>
    </w:p>
    <w:p w:rsidR="000A0380" w:rsidRPr="00AF58DE" w:rsidRDefault="000A0380" w:rsidP="00B274E0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>УСЛОВНО-ДОСРОЧНОЕ ОСВОБОЖДЕНИЕ            ОТ ОТБЫВАНИЯ НАКАЗАНИЯ</w:t>
      </w:r>
    </w:p>
    <w:p w:rsidR="000A0380" w:rsidRDefault="000A0380" w:rsidP="00B274E0">
      <w:pPr>
        <w:spacing w:before="100" w:beforeAutospacing="1" w:after="100" w:afterAutospacing="1"/>
        <w:jc w:val="center"/>
        <w:outlineLvl w:val="0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7.2pt;margin-top:-.05pt;width:243pt;height:193.6pt;z-index:-251658240">
            <v:imagedata r:id="rId5" o:title=""/>
          </v:shape>
        </w:pict>
      </w:r>
    </w:p>
    <w:p w:rsidR="000A0380" w:rsidRPr="00414D8F" w:rsidRDefault="000A0380" w:rsidP="00B274E0">
      <w:pPr>
        <w:spacing w:before="100" w:beforeAutospacing="1" w:after="100" w:afterAutospacing="1"/>
        <w:jc w:val="center"/>
        <w:outlineLvl w:val="0"/>
        <w:rPr>
          <w:noProof/>
        </w:rPr>
      </w:pPr>
    </w:p>
    <w:p w:rsidR="000A0380" w:rsidRDefault="000A0380" w:rsidP="00B274E0">
      <w:pPr>
        <w:spacing w:line="240" w:lineRule="exact"/>
        <w:jc w:val="center"/>
        <w:outlineLvl w:val="0"/>
        <w:rPr>
          <w:b/>
          <w:bCs/>
          <w:kern w:val="36"/>
        </w:rPr>
      </w:pPr>
    </w:p>
    <w:p w:rsidR="000A0380" w:rsidRDefault="000A0380" w:rsidP="00B274E0">
      <w:pPr>
        <w:spacing w:line="240" w:lineRule="exact"/>
        <w:jc w:val="center"/>
        <w:outlineLvl w:val="0"/>
        <w:rPr>
          <w:b/>
          <w:bCs/>
          <w:kern w:val="36"/>
        </w:rPr>
      </w:pPr>
    </w:p>
    <w:p w:rsidR="000A0380" w:rsidRDefault="000A0380" w:rsidP="00B274E0">
      <w:pPr>
        <w:spacing w:line="240" w:lineRule="exact"/>
        <w:jc w:val="center"/>
        <w:outlineLvl w:val="0"/>
        <w:rPr>
          <w:b/>
          <w:bCs/>
          <w:kern w:val="36"/>
        </w:rPr>
      </w:pPr>
    </w:p>
    <w:p w:rsidR="000A0380" w:rsidRDefault="000A0380" w:rsidP="00B274E0">
      <w:pPr>
        <w:spacing w:line="240" w:lineRule="exact"/>
        <w:jc w:val="center"/>
        <w:outlineLvl w:val="0"/>
        <w:rPr>
          <w:b/>
          <w:bCs/>
          <w:kern w:val="36"/>
        </w:rPr>
      </w:pPr>
    </w:p>
    <w:p w:rsidR="000A0380" w:rsidRDefault="000A0380" w:rsidP="00B274E0">
      <w:pPr>
        <w:spacing w:line="240" w:lineRule="exact"/>
        <w:jc w:val="center"/>
        <w:outlineLvl w:val="0"/>
        <w:rPr>
          <w:b/>
          <w:bCs/>
          <w:kern w:val="36"/>
        </w:rPr>
      </w:pPr>
    </w:p>
    <w:p w:rsidR="000A0380" w:rsidRDefault="000A0380" w:rsidP="00B274E0">
      <w:pPr>
        <w:spacing w:line="240" w:lineRule="exact"/>
        <w:jc w:val="center"/>
        <w:outlineLvl w:val="0"/>
        <w:rPr>
          <w:b/>
          <w:bCs/>
          <w:kern w:val="36"/>
        </w:rPr>
      </w:pPr>
    </w:p>
    <w:p w:rsidR="000A0380" w:rsidRDefault="000A0380" w:rsidP="00B274E0">
      <w:pPr>
        <w:spacing w:line="240" w:lineRule="exact"/>
        <w:jc w:val="center"/>
        <w:outlineLvl w:val="0"/>
        <w:rPr>
          <w:b/>
          <w:bCs/>
          <w:kern w:val="36"/>
        </w:rPr>
      </w:pPr>
    </w:p>
    <w:p w:rsidR="000A0380" w:rsidRDefault="000A0380" w:rsidP="00B274E0">
      <w:pPr>
        <w:spacing w:line="240" w:lineRule="exact"/>
        <w:jc w:val="center"/>
        <w:outlineLvl w:val="0"/>
        <w:rPr>
          <w:b/>
          <w:bCs/>
          <w:kern w:val="36"/>
        </w:rPr>
      </w:pPr>
    </w:p>
    <w:p w:rsidR="000A0380" w:rsidRDefault="000A0380" w:rsidP="00B274E0">
      <w:pPr>
        <w:spacing w:line="240" w:lineRule="exact"/>
        <w:jc w:val="center"/>
        <w:outlineLvl w:val="0"/>
        <w:rPr>
          <w:b/>
          <w:bCs/>
          <w:kern w:val="36"/>
        </w:rPr>
      </w:pPr>
    </w:p>
    <w:p w:rsidR="000A0380" w:rsidRDefault="000A0380" w:rsidP="00B274E0">
      <w:pPr>
        <w:spacing w:line="240" w:lineRule="exact"/>
        <w:jc w:val="center"/>
        <w:outlineLvl w:val="0"/>
        <w:rPr>
          <w:b/>
          <w:bCs/>
          <w:kern w:val="36"/>
        </w:rPr>
      </w:pPr>
    </w:p>
    <w:p w:rsidR="000A0380" w:rsidRDefault="000A0380" w:rsidP="00B274E0">
      <w:pPr>
        <w:spacing w:line="240" w:lineRule="exact"/>
        <w:jc w:val="center"/>
        <w:outlineLvl w:val="0"/>
        <w:rPr>
          <w:b/>
          <w:bCs/>
          <w:kern w:val="36"/>
        </w:rPr>
      </w:pPr>
    </w:p>
    <w:p w:rsidR="000A0380" w:rsidRDefault="000A0380" w:rsidP="00B274E0">
      <w:pPr>
        <w:spacing w:line="240" w:lineRule="exact"/>
        <w:jc w:val="center"/>
        <w:outlineLvl w:val="0"/>
        <w:rPr>
          <w:b/>
          <w:bCs/>
          <w:kern w:val="36"/>
        </w:rPr>
      </w:pPr>
    </w:p>
    <w:p w:rsidR="000A0380" w:rsidRDefault="000A0380" w:rsidP="00B274E0">
      <w:pPr>
        <w:spacing w:line="240" w:lineRule="exact"/>
        <w:jc w:val="center"/>
        <w:outlineLvl w:val="0"/>
        <w:rPr>
          <w:b/>
          <w:bCs/>
          <w:kern w:val="36"/>
        </w:rPr>
      </w:pPr>
    </w:p>
    <w:p w:rsidR="000A0380" w:rsidRDefault="000A0380" w:rsidP="00B274E0">
      <w:pPr>
        <w:spacing w:line="240" w:lineRule="exact"/>
        <w:jc w:val="center"/>
        <w:outlineLvl w:val="0"/>
        <w:rPr>
          <w:b/>
          <w:bCs/>
          <w:kern w:val="36"/>
        </w:rPr>
      </w:pPr>
    </w:p>
    <w:p w:rsidR="000A0380" w:rsidRDefault="000A0380" w:rsidP="00B274E0">
      <w:pPr>
        <w:spacing w:line="240" w:lineRule="exact"/>
        <w:jc w:val="center"/>
        <w:outlineLvl w:val="0"/>
        <w:rPr>
          <w:b/>
          <w:bCs/>
          <w:kern w:val="36"/>
        </w:rPr>
      </w:pPr>
    </w:p>
    <w:p w:rsidR="000A0380" w:rsidRDefault="000A0380" w:rsidP="00B274E0">
      <w:pPr>
        <w:spacing w:line="240" w:lineRule="exact"/>
        <w:jc w:val="center"/>
        <w:outlineLvl w:val="0"/>
        <w:rPr>
          <w:b/>
          <w:bCs/>
          <w:kern w:val="36"/>
        </w:rPr>
      </w:pPr>
    </w:p>
    <w:p w:rsidR="000A0380" w:rsidRDefault="000A0380" w:rsidP="003C5ED8">
      <w:pPr>
        <w:spacing w:line="240" w:lineRule="exact"/>
        <w:jc w:val="center"/>
        <w:outlineLvl w:val="0"/>
        <w:rPr>
          <w:b/>
          <w:bCs/>
          <w:kern w:val="36"/>
        </w:rPr>
      </w:pPr>
    </w:p>
    <w:p w:rsidR="000A0380" w:rsidRDefault="000A0380" w:rsidP="003C5ED8">
      <w:pPr>
        <w:spacing w:line="240" w:lineRule="exact"/>
        <w:jc w:val="center"/>
        <w:outlineLvl w:val="0"/>
        <w:rPr>
          <w:b/>
          <w:bCs/>
          <w:kern w:val="36"/>
        </w:rPr>
      </w:pPr>
    </w:p>
    <w:p w:rsidR="000A0380" w:rsidRDefault="000A0380" w:rsidP="003C5ED8">
      <w:pPr>
        <w:spacing w:line="240" w:lineRule="exact"/>
        <w:jc w:val="center"/>
        <w:outlineLvl w:val="0"/>
        <w:rPr>
          <w:b/>
          <w:bCs/>
          <w:kern w:val="36"/>
        </w:rPr>
      </w:pPr>
    </w:p>
    <w:p w:rsidR="000A0380" w:rsidRDefault="000A0380" w:rsidP="003C5ED8">
      <w:pPr>
        <w:spacing w:line="240" w:lineRule="exact"/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>г. Вологда</w:t>
      </w:r>
    </w:p>
    <w:p w:rsidR="000A0380" w:rsidRPr="00B274E0" w:rsidRDefault="000A0380" w:rsidP="003C5ED8">
      <w:pPr>
        <w:spacing w:line="240" w:lineRule="exact"/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>2019 год</w:t>
      </w:r>
    </w:p>
    <w:p w:rsidR="000A0380" w:rsidRDefault="000A0380" w:rsidP="00B274E0">
      <w:pPr>
        <w:spacing w:line="240" w:lineRule="exact"/>
        <w:jc w:val="center"/>
        <w:outlineLvl w:val="0"/>
        <w:rPr>
          <w:b/>
          <w:bCs/>
          <w:kern w:val="36"/>
        </w:rPr>
      </w:pPr>
    </w:p>
    <w:p w:rsidR="000A0380" w:rsidRPr="00366472" w:rsidRDefault="000A0380" w:rsidP="00366472">
      <w:pPr>
        <w:pStyle w:val="NormalWeb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366472">
        <w:rPr>
          <w:sz w:val="28"/>
          <w:szCs w:val="28"/>
        </w:rPr>
        <w:t>Уголовно-правовые нормы об освобождении от наказания основаны на положениях статьи 50 Конституции Российской Федерации о том, что каждый осужденный имеет право просить о смягчении наказания.</w:t>
      </w:r>
    </w:p>
    <w:p w:rsidR="000A0380" w:rsidRPr="00366472" w:rsidRDefault="000A0380" w:rsidP="00366472">
      <w:pPr>
        <w:pStyle w:val="NormalWeb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366472">
        <w:rPr>
          <w:sz w:val="28"/>
          <w:szCs w:val="28"/>
        </w:rPr>
        <w:t xml:space="preserve">Условно-досрочное освобождение от отбывания наказания может быть применено только к тем осужденным, которые, по мнению суда, для своего исправления не нуждаются в полном отбывании назначенного судом наказания и отбыли предусмотренную законом его часть с учетом времени содержания под стражей до вынесения приговора и вступления его в законную силу, а также возместили вред (полностью или частично), причиненный преступлением, в размере, определенном решением суда. </w:t>
      </w:r>
    </w:p>
    <w:p w:rsidR="000A0380" w:rsidRPr="00366472" w:rsidRDefault="000A0380" w:rsidP="00366472">
      <w:pPr>
        <w:pStyle w:val="NormalWeb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366472">
        <w:rPr>
          <w:sz w:val="28"/>
          <w:szCs w:val="28"/>
        </w:rPr>
        <w:t xml:space="preserve">Согласно статье 79 Уголовного кодекса Российской Федерации условно-досрочное освобождение может быть применено только после фактического отбытия осужденным: </w:t>
      </w:r>
    </w:p>
    <w:p w:rsidR="000A0380" w:rsidRPr="00366472" w:rsidRDefault="000A0380" w:rsidP="00366472">
      <w:pPr>
        <w:pStyle w:val="NormalWeb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366472">
        <w:rPr>
          <w:sz w:val="28"/>
          <w:szCs w:val="28"/>
        </w:rPr>
        <w:t xml:space="preserve">- не менее одной трети срока наказания, назначенного за преступление небольшой или средней тяжести; </w:t>
      </w:r>
    </w:p>
    <w:p w:rsidR="000A0380" w:rsidRPr="00366472" w:rsidRDefault="000A0380" w:rsidP="00366472">
      <w:pPr>
        <w:pStyle w:val="NormalWeb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366472">
        <w:rPr>
          <w:sz w:val="28"/>
          <w:szCs w:val="28"/>
        </w:rPr>
        <w:t xml:space="preserve">- не менее половины срока наказания, назначенного за тяжкое преступление; </w:t>
      </w:r>
    </w:p>
    <w:p w:rsidR="000A0380" w:rsidRPr="00366472" w:rsidRDefault="000A0380" w:rsidP="00366472">
      <w:pPr>
        <w:pStyle w:val="NormalWeb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366472">
        <w:rPr>
          <w:sz w:val="28"/>
          <w:szCs w:val="28"/>
        </w:rPr>
        <w:t xml:space="preserve">- не менее двух третей срока наказания, назначенного за особо тяжкое преступление, а также двух третей срока наказания, назначенного лицу, ранее условно-досрочно освобождавшемуся, если условно-досрочное освобождение было отменено по основаниям, предусмотренным частью 7 статьи 79 Уголовного кодекса </w:t>
      </w:r>
      <w:r w:rsidRPr="00366472">
        <w:rPr>
          <w:color w:val="000000"/>
          <w:sz w:val="28"/>
          <w:szCs w:val="28"/>
        </w:rPr>
        <w:t xml:space="preserve">Российской Федерации; </w:t>
      </w:r>
    </w:p>
    <w:p w:rsidR="000A0380" w:rsidRPr="00366472" w:rsidRDefault="000A0380" w:rsidP="00366472">
      <w:pPr>
        <w:pStyle w:val="NormalWeb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366472">
        <w:rPr>
          <w:color w:val="000000"/>
          <w:sz w:val="28"/>
          <w:szCs w:val="28"/>
        </w:rPr>
        <w:t xml:space="preserve">- не менее трех четвертей срока наказания, назначенного за преступления против половой неприкосновенности несовершеннолетних, а равно за тяжкие и особо тяжкие преступления, связанные с незаконным оборотом наркотических средств, психотропных веществ и их прекурсоров, а также за преступления, предусмотренные </w:t>
      </w:r>
      <w:hyperlink r:id="rId6" w:history="1">
        <w:r w:rsidRPr="00366472">
          <w:rPr>
            <w:rStyle w:val="Hyperlink"/>
            <w:color w:val="000000"/>
            <w:sz w:val="28"/>
            <w:szCs w:val="28"/>
            <w:u w:val="none"/>
          </w:rPr>
          <w:t>статьями 205</w:t>
        </w:r>
      </w:hyperlink>
      <w:r w:rsidRPr="00366472">
        <w:rPr>
          <w:color w:val="000000"/>
          <w:sz w:val="28"/>
          <w:szCs w:val="28"/>
        </w:rPr>
        <w:t xml:space="preserve">, </w:t>
      </w:r>
      <w:hyperlink r:id="rId7" w:history="1">
        <w:r w:rsidRPr="00366472">
          <w:rPr>
            <w:rStyle w:val="Hyperlink"/>
            <w:color w:val="000000"/>
            <w:sz w:val="28"/>
            <w:szCs w:val="28"/>
            <w:u w:val="none"/>
          </w:rPr>
          <w:t>205.1</w:t>
        </w:r>
      </w:hyperlink>
      <w:r w:rsidRPr="00366472">
        <w:rPr>
          <w:color w:val="000000"/>
          <w:sz w:val="28"/>
          <w:szCs w:val="28"/>
        </w:rPr>
        <w:t xml:space="preserve">, </w:t>
      </w:r>
      <w:hyperlink r:id="rId8" w:history="1">
        <w:r w:rsidRPr="00366472">
          <w:rPr>
            <w:rStyle w:val="Hyperlink"/>
            <w:color w:val="000000"/>
            <w:sz w:val="28"/>
            <w:szCs w:val="28"/>
            <w:u w:val="none"/>
          </w:rPr>
          <w:t>205.2</w:t>
        </w:r>
      </w:hyperlink>
      <w:r w:rsidRPr="00366472">
        <w:rPr>
          <w:color w:val="000000"/>
          <w:sz w:val="28"/>
          <w:szCs w:val="28"/>
        </w:rPr>
        <w:t xml:space="preserve">, </w:t>
      </w:r>
      <w:hyperlink r:id="rId9" w:history="1">
        <w:r w:rsidRPr="00366472">
          <w:rPr>
            <w:rStyle w:val="Hyperlink"/>
            <w:color w:val="000000"/>
            <w:sz w:val="28"/>
            <w:szCs w:val="28"/>
            <w:u w:val="none"/>
          </w:rPr>
          <w:t>205.3</w:t>
        </w:r>
      </w:hyperlink>
      <w:r w:rsidRPr="00366472">
        <w:rPr>
          <w:color w:val="000000"/>
          <w:sz w:val="28"/>
          <w:szCs w:val="28"/>
        </w:rPr>
        <w:t xml:space="preserve">, </w:t>
      </w:r>
      <w:hyperlink r:id="rId10" w:history="1">
        <w:r w:rsidRPr="00366472">
          <w:rPr>
            <w:rStyle w:val="Hyperlink"/>
            <w:color w:val="000000"/>
            <w:sz w:val="28"/>
            <w:szCs w:val="28"/>
            <w:u w:val="none"/>
          </w:rPr>
          <w:t>205.4</w:t>
        </w:r>
      </w:hyperlink>
      <w:r w:rsidRPr="00366472">
        <w:rPr>
          <w:color w:val="000000"/>
          <w:sz w:val="28"/>
          <w:szCs w:val="28"/>
        </w:rPr>
        <w:t xml:space="preserve">, </w:t>
      </w:r>
      <w:hyperlink r:id="rId11" w:history="1">
        <w:r w:rsidRPr="00366472">
          <w:rPr>
            <w:rStyle w:val="Hyperlink"/>
            <w:color w:val="000000"/>
            <w:sz w:val="28"/>
            <w:szCs w:val="28"/>
            <w:u w:val="none"/>
          </w:rPr>
          <w:t>205.5</w:t>
        </w:r>
      </w:hyperlink>
      <w:r w:rsidRPr="00366472">
        <w:rPr>
          <w:color w:val="000000"/>
          <w:sz w:val="28"/>
          <w:szCs w:val="28"/>
        </w:rPr>
        <w:t xml:space="preserve"> и </w:t>
      </w:r>
      <w:hyperlink r:id="rId12" w:history="1">
        <w:r w:rsidRPr="00366472">
          <w:rPr>
            <w:rStyle w:val="Hyperlink"/>
            <w:color w:val="000000"/>
            <w:sz w:val="28"/>
            <w:szCs w:val="28"/>
            <w:u w:val="none"/>
          </w:rPr>
          <w:t>210</w:t>
        </w:r>
      </w:hyperlink>
      <w:r w:rsidRPr="00366472">
        <w:rPr>
          <w:color w:val="000000"/>
          <w:sz w:val="28"/>
          <w:szCs w:val="28"/>
        </w:rPr>
        <w:t xml:space="preserve"> Уголовного кодекса Российской Федерации; </w:t>
      </w:r>
    </w:p>
    <w:p w:rsidR="000A0380" w:rsidRPr="00366472" w:rsidRDefault="000A0380" w:rsidP="00366472">
      <w:pPr>
        <w:spacing w:line="264" w:lineRule="auto"/>
        <w:ind w:firstLine="709"/>
        <w:jc w:val="both"/>
        <w:rPr>
          <w:sz w:val="28"/>
          <w:szCs w:val="28"/>
        </w:rPr>
      </w:pPr>
      <w:r w:rsidRPr="00366472">
        <w:rPr>
          <w:color w:val="000000"/>
          <w:sz w:val="28"/>
          <w:szCs w:val="28"/>
        </w:rPr>
        <w:t>- не менее четырех пятых срока наказания, назначенного за преступления против половой неприкосновенности</w:t>
      </w:r>
      <w:r w:rsidRPr="00366472">
        <w:rPr>
          <w:sz w:val="28"/>
          <w:szCs w:val="28"/>
        </w:rPr>
        <w:t xml:space="preserve"> несовершеннолетних, не достигших четырнадцатилетнего </w:t>
      </w:r>
      <w:r w:rsidRPr="00366472">
        <w:rPr>
          <w:color w:val="000000"/>
          <w:sz w:val="28"/>
          <w:szCs w:val="28"/>
        </w:rPr>
        <w:t>возраста.</w:t>
      </w:r>
    </w:p>
    <w:p w:rsidR="000A0380" w:rsidRPr="00B255E9" w:rsidRDefault="000A0380" w:rsidP="00366472">
      <w:pPr>
        <w:pStyle w:val="NormalWeb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B255E9">
        <w:rPr>
          <w:sz w:val="28"/>
          <w:szCs w:val="28"/>
        </w:rPr>
        <w:t>Законодатель также установил, что фактически отбытый осужденным срок лишения свободы не может быть менее шести месяцев.</w:t>
      </w:r>
    </w:p>
    <w:p w:rsidR="000A0380" w:rsidRPr="00A63ABD" w:rsidRDefault="000A0380" w:rsidP="00366472">
      <w:pPr>
        <w:pStyle w:val="NormalWeb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9D4C39">
        <w:rPr>
          <w:sz w:val="28"/>
          <w:szCs w:val="28"/>
        </w:rPr>
        <w:t>Осужденный, к которому может быть применено условно-досрочное освобождение, а также его адвокат (законный представитель), согласно ст</w:t>
      </w:r>
      <w:r>
        <w:rPr>
          <w:sz w:val="28"/>
          <w:szCs w:val="28"/>
        </w:rPr>
        <w:t>атье</w:t>
      </w:r>
      <w:r w:rsidRPr="009D4C39">
        <w:rPr>
          <w:sz w:val="28"/>
          <w:szCs w:val="28"/>
        </w:rPr>
        <w:t xml:space="preserve"> </w:t>
      </w:r>
      <w:r w:rsidRPr="00A63ABD">
        <w:rPr>
          <w:sz w:val="28"/>
          <w:szCs w:val="28"/>
        </w:rPr>
        <w:t>175 Уголовно-исполнительного кодекса Российской Федерации, вправе обратиться в суд с ходатайством об условно-досрочном освобождении от отбывания наказания.</w:t>
      </w:r>
    </w:p>
    <w:p w:rsidR="000A0380" w:rsidRDefault="000A0380" w:rsidP="00366472">
      <w:pPr>
        <w:spacing w:line="264" w:lineRule="auto"/>
        <w:ind w:firstLine="709"/>
        <w:jc w:val="both"/>
        <w:rPr>
          <w:sz w:val="28"/>
          <w:szCs w:val="28"/>
        </w:rPr>
      </w:pPr>
      <w:r w:rsidRPr="00A63ABD">
        <w:rPr>
          <w:sz w:val="28"/>
          <w:szCs w:val="28"/>
        </w:rPr>
        <w:t xml:space="preserve">При рассмотрении </w:t>
      </w:r>
      <w:r>
        <w:rPr>
          <w:sz w:val="28"/>
          <w:szCs w:val="28"/>
        </w:rPr>
        <w:t xml:space="preserve">в суде </w:t>
      </w:r>
      <w:r w:rsidRPr="00A63ABD">
        <w:rPr>
          <w:sz w:val="28"/>
          <w:szCs w:val="28"/>
        </w:rPr>
        <w:t xml:space="preserve">ходатайств об УДО </w:t>
      </w:r>
      <w:r>
        <w:rPr>
          <w:sz w:val="28"/>
          <w:szCs w:val="28"/>
        </w:rPr>
        <w:t>учитываются</w:t>
      </w:r>
      <w:r w:rsidRPr="00A63ABD">
        <w:rPr>
          <w:sz w:val="28"/>
          <w:szCs w:val="28"/>
        </w:rPr>
        <w:t xml:space="preserve"> разъяснения</w:t>
      </w:r>
      <w:r>
        <w:rPr>
          <w:sz w:val="28"/>
          <w:szCs w:val="28"/>
        </w:rPr>
        <w:t>, содержащиеся в</w:t>
      </w:r>
      <w:r w:rsidRPr="00A63ABD">
        <w:rPr>
          <w:sz w:val="28"/>
          <w:szCs w:val="28"/>
        </w:rPr>
        <w:t xml:space="preserve"> </w:t>
      </w:r>
      <w:r w:rsidRPr="00A63ABD">
        <w:rPr>
          <w:spacing w:val="-2"/>
          <w:sz w:val="28"/>
          <w:szCs w:val="28"/>
        </w:rPr>
        <w:t>постановлени</w:t>
      </w:r>
      <w:r>
        <w:rPr>
          <w:spacing w:val="-2"/>
          <w:sz w:val="28"/>
          <w:szCs w:val="28"/>
        </w:rPr>
        <w:t>и</w:t>
      </w:r>
      <w:r w:rsidRPr="00A63ABD">
        <w:rPr>
          <w:spacing w:val="-2"/>
          <w:sz w:val="28"/>
          <w:szCs w:val="28"/>
        </w:rPr>
        <w:t xml:space="preserve"> Пленума Верховного Суда Российской Федерации </w:t>
      </w:r>
      <w:r>
        <w:rPr>
          <w:spacing w:val="-2"/>
          <w:sz w:val="28"/>
          <w:szCs w:val="28"/>
        </w:rPr>
        <w:t xml:space="preserve">                            </w:t>
      </w:r>
      <w:r w:rsidRPr="00A63ABD">
        <w:rPr>
          <w:spacing w:val="-2"/>
          <w:sz w:val="28"/>
          <w:szCs w:val="28"/>
        </w:rPr>
        <w:t xml:space="preserve">от 21.04.2009 № 8 «О судебной практике условно-досрочного освобождения от отбывания наказания, замены </w:t>
      </w:r>
      <w:r>
        <w:rPr>
          <w:spacing w:val="-2"/>
          <w:sz w:val="28"/>
          <w:szCs w:val="28"/>
        </w:rPr>
        <w:t xml:space="preserve">                         </w:t>
      </w:r>
      <w:r w:rsidRPr="00A63ABD">
        <w:rPr>
          <w:spacing w:val="-2"/>
          <w:sz w:val="28"/>
          <w:szCs w:val="28"/>
        </w:rPr>
        <w:t xml:space="preserve">неотбытой части наказания более мягким видом </w:t>
      </w:r>
      <w:r>
        <w:rPr>
          <w:spacing w:val="-2"/>
          <w:sz w:val="28"/>
          <w:szCs w:val="28"/>
        </w:rPr>
        <w:t xml:space="preserve">                  </w:t>
      </w:r>
      <w:r w:rsidRPr="00A63ABD">
        <w:rPr>
          <w:spacing w:val="-2"/>
          <w:sz w:val="28"/>
          <w:szCs w:val="28"/>
        </w:rPr>
        <w:t xml:space="preserve">наказания», </w:t>
      </w:r>
      <w:r w:rsidRPr="00A63ABD">
        <w:rPr>
          <w:sz w:val="28"/>
          <w:szCs w:val="28"/>
        </w:rPr>
        <w:t xml:space="preserve">согласно которым УДО может быть </w:t>
      </w:r>
      <w:r>
        <w:rPr>
          <w:sz w:val="28"/>
          <w:szCs w:val="28"/>
        </w:rPr>
        <w:t xml:space="preserve">                 </w:t>
      </w:r>
      <w:r w:rsidRPr="00A63ABD">
        <w:rPr>
          <w:sz w:val="28"/>
          <w:szCs w:val="28"/>
        </w:rPr>
        <w:t xml:space="preserve">применено только к тем осужденным, которые, </w:t>
      </w:r>
      <w:r>
        <w:rPr>
          <w:sz w:val="28"/>
          <w:szCs w:val="28"/>
        </w:rPr>
        <w:t xml:space="preserve">                               </w:t>
      </w:r>
      <w:r w:rsidRPr="00A63ABD">
        <w:rPr>
          <w:sz w:val="28"/>
          <w:szCs w:val="28"/>
        </w:rPr>
        <w:t>по признанию суда, для своего исправления не нуждаются в полном отбывании назначенного судом наказания и отбыли предусмотренную законом</w:t>
      </w:r>
      <w:r>
        <w:rPr>
          <w:sz w:val="28"/>
          <w:szCs w:val="28"/>
        </w:rPr>
        <w:t xml:space="preserve"> обязательную</w:t>
      </w:r>
      <w:r w:rsidRPr="00A63ABD">
        <w:rPr>
          <w:sz w:val="28"/>
          <w:szCs w:val="28"/>
        </w:rPr>
        <w:t xml:space="preserve"> его часть. </w:t>
      </w:r>
      <w:r>
        <w:rPr>
          <w:sz w:val="28"/>
          <w:szCs w:val="28"/>
        </w:rPr>
        <w:t xml:space="preserve">             </w:t>
      </w:r>
      <w:r w:rsidRPr="00A63ABD">
        <w:rPr>
          <w:sz w:val="28"/>
          <w:szCs w:val="28"/>
        </w:rPr>
        <w:t>Вывод о том, что осужденный для своего исправления не нуждается в полном отбывании назначенного судом наказания</w:t>
      </w:r>
      <w:r>
        <w:rPr>
          <w:sz w:val="28"/>
          <w:szCs w:val="28"/>
        </w:rPr>
        <w:t>, основывается</w:t>
      </w:r>
      <w:r w:rsidRPr="00A63ABD">
        <w:rPr>
          <w:sz w:val="28"/>
          <w:szCs w:val="28"/>
        </w:rPr>
        <w:t xml:space="preserve"> на всестороннем учете данных о его поведении за весь период отбывания наказания.</w:t>
      </w:r>
    </w:p>
    <w:sectPr w:rsidR="000A0380" w:rsidSect="00C17C34">
      <w:pgSz w:w="16838" w:h="11906" w:orient="landscape"/>
      <w:pgMar w:top="397" w:right="397" w:bottom="397" w:left="397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77102"/>
    <w:multiLevelType w:val="hybridMultilevel"/>
    <w:tmpl w:val="434E8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C2D"/>
    <w:rsid w:val="00034964"/>
    <w:rsid w:val="00035FA3"/>
    <w:rsid w:val="00054037"/>
    <w:rsid w:val="00072B7B"/>
    <w:rsid w:val="000A0380"/>
    <w:rsid w:val="000B42FC"/>
    <w:rsid w:val="00120AF8"/>
    <w:rsid w:val="0014184D"/>
    <w:rsid w:val="00144D0A"/>
    <w:rsid w:val="0017241B"/>
    <w:rsid w:val="001D45D8"/>
    <w:rsid w:val="001F2B9F"/>
    <w:rsid w:val="0021122B"/>
    <w:rsid w:val="00245238"/>
    <w:rsid w:val="00291466"/>
    <w:rsid w:val="002A2B90"/>
    <w:rsid w:val="002C5672"/>
    <w:rsid w:val="002D18D7"/>
    <w:rsid w:val="002D23DA"/>
    <w:rsid w:val="002D7326"/>
    <w:rsid w:val="00313C74"/>
    <w:rsid w:val="00322D4B"/>
    <w:rsid w:val="00340583"/>
    <w:rsid w:val="00366472"/>
    <w:rsid w:val="0037386B"/>
    <w:rsid w:val="003916BE"/>
    <w:rsid w:val="003C5ED8"/>
    <w:rsid w:val="003E39C4"/>
    <w:rsid w:val="004010C8"/>
    <w:rsid w:val="00414D8F"/>
    <w:rsid w:val="00457B1A"/>
    <w:rsid w:val="0046247E"/>
    <w:rsid w:val="004C36A4"/>
    <w:rsid w:val="004C3DDE"/>
    <w:rsid w:val="004E0C90"/>
    <w:rsid w:val="004E5E44"/>
    <w:rsid w:val="004F62E7"/>
    <w:rsid w:val="00511FF5"/>
    <w:rsid w:val="00520D8F"/>
    <w:rsid w:val="00523D7F"/>
    <w:rsid w:val="00582E56"/>
    <w:rsid w:val="00611859"/>
    <w:rsid w:val="006130F4"/>
    <w:rsid w:val="00641E13"/>
    <w:rsid w:val="006420C5"/>
    <w:rsid w:val="00643651"/>
    <w:rsid w:val="0064457D"/>
    <w:rsid w:val="006619AE"/>
    <w:rsid w:val="006720CC"/>
    <w:rsid w:val="00677328"/>
    <w:rsid w:val="00682E84"/>
    <w:rsid w:val="006D0AFA"/>
    <w:rsid w:val="00714FDD"/>
    <w:rsid w:val="00717BA0"/>
    <w:rsid w:val="00727475"/>
    <w:rsid w:val="0079062F"/>
    <w:rsid w:val="00790C36"/>
    <w:rsid w:val="007E38B9"/>
    <w:rsid w:val="00806926"/>
    <w:rsid w:val="00847F46"/>
    <w:rsid w:val="008506F9"/>
    <w:rsid w:val="00861E60"/>
    <w:rsid w:val="00866FC5"/>
    <w:rsid w:val="008E1F31"/>
    <w:rsid w:val="00905038"/>
    <w:rsid w:val="00925858"/>
    <w:rsid w:val="00930510"/>
    <w:rsid w:val="009A21A1"/>
    <w:rsid w:val="009C0C98"/>
    <w:rsid w:val="009D4C39"/>
    <w:rsid w:val="00A3527A"/>
    <w:rsid w:val="00A63ABD"/>
    <w:rsid w:val="00A943DE"/>
    <w:rsid w:val="00AC4891"/>
    <w:rsid w:val="00AC53F8"/>
    <w:rsid w:val="00AE56A6"/>
    <w:rsid w:val="00AF58DE"/>
    <w:rsid w:val="00B05D89"/>
    <w:rsid w:val="00B255E9"/>
    <w:rsid w:val="00B274E0"/>
    <w:rsid w:val="00B53E01"/>
    <w:rsid w:val="00B7544E"/>
    <w:rsid w:val="00BF38A0"/>
    <w:rsid w:val="00C17C34"/>
    <w:rsid w:val="00C45FE2"/>
    <w:rsid w:val="00C61B65"/>
    <w:rsid w:val="00C622C2"/>
    <w:rsid w:val="00C63C2A"/>
    <w:rsid w:val="00C658BE"/>
    <w:rsid w:val="00C75644"/>
    <w:rsid w:val="00CC07B2"/>
    <w:rsid w:val="00CC2CF5"/>
    <w:rsid w:val="00CE6E70"/>
    <w:rsid w:val="00CF30F5"/>
    <w:rsid w:val="00D4061A"/>
    <w:rsid w:val="00D55A81"/>
    <w:rsid w:val="00D7249F"/>
    <w:rsid w:val="00D7454C"/>
    <w:rsid w:val="00D753FB"/>
    <w:rsid w:val="00D92FFB"/>
    <w:rsid w:val="00DB2853"/>
    <w:rsid w:val="00DC2A7D"/>
    <w:rsid w:val="00DE0937"/>
    <w:rsid w:val="00DF5A27"/>
    <w:rsid w:val="00E3553F"/>
    <w:rsid w:val="00E43180"/>
    <w:rsid w:val="00E90C2D"/>
    <w:rsid w:val="00EB18B8"/>
    <w:rsid w:val="00EE5116"/>
    <w:rsid w:val="00F41E40"/>
    <w:rsid w:val="00F65053"/>
    <w:rsid w:val="00F70DC0"/>
    <w:rsid w:val="00FA57CD"/>
    <w:rsid w:val="00FB6A8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CF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B274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74E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6">
    <w:name w:val="Font Style16"/>
    <w:uiPriority w:val="99"/>
    <w:rsid w:val="00CC2CF5"/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B27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74E0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14184D"/>
    <w:pPr>
      <w:ind w:left="720"/>
      <w:contextualSpacing/>
    </w:pPr>
  </w:style>
  <w:style w:type="paragraph" w:customStyle="1" w:styleId="a">
    <w:name w:val="Знак Знак Знак Знак"/>
    <w:basedOn w:val="Normal"/>
    <w:autoRedefine/>
    <w:uiPriority w:val="99"/>
    <w:rsid w:val="00120AF8"/>
    <w:pPr>
      <w:spacing w:after="160" w:line="240" w:lineRule="exact"/>
      <w:ind w:left="26"/>
    </w:pPr>
    <w:rPr>
      <w:rFonts w:eastAsia="Calibri"/>
      <w:lang w:val="en-US" w:eastAsia="en-US"/>
    </w:rPr>
  </w:style>
  <w:style w:type="paragraph" w:styleId="NormalWeb">
    <w:name w:val="Normal (Web)"/>
    <w:basedOn w:val="Normal"/>
    <w:uiPriority w:val="99"/>
    <w:rsid w:val="00120AF8"/>
    <w:pPr>
      <w:spacing w:before="100" w:beforeAutospacing="1" w:after="100" w:afterAutospacing="1"/>
    </w:pPr>
    <w:rPr>
      <w:rFonts w:eastAsia="Calibri"/>
    </w:rPr>
  </w:style>
  <w:style w:type="character" w:styleId="Hyperlink">
    <w:name w:val="Hyperlink"/>
    <w:basedOn w:val="DefaultParagraphFont"/>
    <w:uiPriority w:val="99"/>
    <w:rsid w:val="00120AF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20AF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msonormalcxspmiddlecxspmiddlecxspmiddlecxspmiddlecxspmiddle">
    <w:name w:val="msonormalcxspmiddlecxspmiddlecxspmiddlecxspmiddlecxspmiddle"/>
    <w:basedOn w:val="Normal"/>
    <w:uiPriority w:val="99"/>
    <w:rsid w:val="00457B1A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EF3BD753038BB72D844AF09CD793EEBF828FC910E23173518E3CEC2AA3242C3D18D1934F0B5CA8d6u3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EF3BD753038BB72D844AF09CD793EEBF828FC910E23173518E3CEC2AA3242C3D18D1934F0B5CA8d6u4P" TargetMode="External"/><Relationship Id="rId12" Type="http://schemas.openxmlformats.org/officeDocument/2006/relationships/hyperlink" Target="consultantplus://offline/ref=51EF3BD753038BB72D844AF09CD793EEBF828FC910E23173518E3CEC2AA3242C3D18D1934Fd0u1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EF3BD753038BB72D844AF09CD793EEBF828FC910E23173518E3CEC2AA3242C3D18D1934F0B5CA9d6u2P" TargetMode="External"/><Relationship Id="rId11" Type="http://schemas.openxmlformats.org/officeDocument/2006/relationships/hyperlink" Target="consultantplus://offline/ref=51EF3BD753038BB72D844AF09CD793EEBF828FC910E23173518E3CEC2AA3242C3D18D1934B0Cd5uEP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51EF3BD753038BB72D844AF09CD793EEBF828FC910E23173518E3CEC2AA3242C3D18D1934B0Bd5uD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EF3BD753038BB72D844AF09CD793EEBF828FC910E23173518E3CEC2AA3242C3D18D1934B0Ad5u7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2</Pages>
  <Words>860</Words>
  <Characters>4907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случае безуспешности перечисленных выше мер по обеспечению личной безопасности осужденного начальником исправительного учреждения принимается решение о его переводе в другое учреждение в установленном порядке (переводе лиц, угрожающих личной безопаснос</dc:title>
  <dc:subject/>
  <dc:creator>SONY VAIO</dc:creator>
  <cp:keywords/>
  <dc:description/>
  <cp:lastModifiedBy>PC-Prok</cp:lastModifiedBy>
  <cp:revision>3</cp:revision>
  <cp:lastPrinted>2019-03-19T14:01:00Z</cp:lastPrinted>
  <dcterms:created xsi:type="dcterms:W3CDTF">2019-03-19T14:03:00Z</dcterms:created>
  <dcterms:modified xsi:type="dcterms:W3CDTF">2019-03-19T14:08:00Z</dcterms:modified>
</cp:coreProperties>
</file>