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6C" w:rsidRDefault="000D55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556C" w:rsidRDefault="000D556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55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56C" w:rsidRDefault="000D556C">
            <w:pPr>
              <w:pStyle w:val="ConsPlusNormal"/>
            </w:pPr>
            <w:r>
              <w:t>25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56C" w:rsidRDefault="000D556C">
            <w:pPr>
              <w:pStyle w:val="ConsPlusNormal"/>
              <w:jc w:val="right"/>
            </w:pPr>
            <w:r>
              <w:t>N 2744-ОЗ</w:t>
            </w:r>
          </w:p>
        </w:tc>
      </w:tr>
    </w:tbl>
    <w:p w:rsidR="000D556C" w:rsidRDefault="000D5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jc w:val="center"/>
      </w:pPr>
      <w:r>
        <w:t>ВОЛОГОДСКАЯ ОБЛАСТЬ</w:t>
      </w:r>
    </w:p>
    <w:p w:rsidR="000D556C" w:rsidRDefault="000D556C">
      <w:pPr>
        <w:pStyle w:val="ConsPlusTitle"/>
        <w:jc w:val="center"/>
      </w:pPr>
    </w:p>
    <w:p w:rsidR="000D556C" w:rsidRDefault="000D556C">
      <w:pPr>
        <w:pStyle w:val="ConsPlusTitle"/>
        <w:jc w:val="center"/>
      </w:pPr>
      <w:r>
        <w:t>ЗАКОН</w:t>
      </w:r>
    </w:p>
    <w:p w:rsidR="000D556C" w:rsidRDefault="000D556C">
      <w:pPr>
        <w:pStyle w:val="ConsPlusTitle"/>
        <w:jc w:val="center"/>
      </w:pPr>
    </w:p>
    <w:p w:rsidR="000D556C" w:rsidRDefault="000D556C">
      <w:pPr>
        <w:pStyle w:val="ConsPlusTitle"/>
        <w:jc w:val="center"/>
      </w:pPr>
      <w:r>
        <w:t>ОБ ОКАЗАНИИ БЕСПЛАТНОЙ ЮРИДИЧЕСКОЙ ПОМОЩИ ГРАЖДАНАМ</w:t>
      </w:r>
    </w:p>
    <w:p w:rsidR="000D556C" w:rsidRDefault="000D556C">
      <w:pPr>
        <w:pStyle w:val="ConsPlusTitle"/>
        <w:jc w:val="center"/>
      </w:pPr>
      <w:r>
        <w:t xml:space="preserve">РОССИЙСКОЙ ФЕДЕРАЦИИ, </w:t>
      </w:r>
      <w:proofErr w:type="gramStart"/>
      <w:r>
        <w:t>МАТЕРИАЛЬНО-ТЕХНИЧЕСКОМ</w:t>
      </w:r>
      <w:proofErr w:type="gramEnd"/>
    </w:p>
    <w:p w:rsidR="000D556C" w:rsidRDefault="000D556C">
      <w:pPr>
        <w:pStyle w:val="ConsPlusTitle"/>
        <w:jc w:val="center"/>
      </w:pPr>
      <w:r>
        <w:t xml:space="preserve">И ФИНАНСОВОМ ОБЕСПЕЧЕНИИ ОКАЗАНИЯ </w:t>
      </w:r>
      <w:proofErr w:type="gramStart"/>
      <w:r>
        <w:t>ЮРИДИЧЕСКОЙ</w:t>
      </w:r>
      <w:proofErr w:type="gramEnd"/>
    </w:p>
    <w:p w:rsidR="000D556C" w:rsidRDefault="000D556C">
      <w:pPr>
        <w:pStyle w:val="ConsPlusTitle"/>
        <w:jc w:val="center"/>
      </w:pPr>
      <w:r>
        <w:t>ПОМОЩИ АДВОКАТАМИ В ТРУДНОДОСТУПНЫХ МЕСТНОСТЯХ</w:t>
      </w:r>
    </w:p>
    <w:p w:rsidR="000D556C" w:rsidRDefault="000D556C">
      <w:pPr>
        <w:pStyle w:val="ConsPlusTitle"/>
        <w:jc w:val="center"/>
      </w:pPr>
      <w:r>
        <w:t>НА ТЕРРИТОРИИ ВОЛОГОДСКОЙ ОБЛАСТИ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jc w:val="right"/>
      </w:pPr>
      <w:proofErr w:type="gramStart"/>
      <w:r>
        <w:t>Принят</w:t>
      </w:r>
      <w:proofErr w:type="gramEnd"/>
    </w:p>
    <w:p w:rsidR="000D556C" w:rsidRDefault="000D556C">
      <w:pPr>
        <w:pStyle w:val="ConsPlusNormal"/>
        <w:jc w:val="right"/>
      </w:pPr>
      <w:r>
        <w:t>Постановлением</w:t>
      </w:r>
    </w:p>
    <w:p w:rsidR="000D556C" w:rsidRDefault="000D556C">
      <w:pPr>
        <w:pStyle w:val="ConsPlusNormal"/>
        <w:jc w:val="right"/>
      </w:pPr>
      <w:r>
        <w:t>Законодательного Собрания</w:t>
      </w:r>
    </w:p>
    <w:p w:rsidR="000D556C" w:rsidRDefault="000D556C">
      <w:pPr>
        <w:pStyle w:val="ConsPlusNormal"/>
        <w:jc w:val="right"/>
      </w:pPr>
      <w:r>
        <w:t>Вологодской области</w:t>
      </w:r>
    </w:p>
    <w:p w:rsidR="000D556C" w:rsidRDefault="000D556C">
      <w:pPr>
        <w:pStyle w:val="ConsPlusNormal"/>
        <w:jc w:val="right"/>
      </w:pPr>
      <w:r>
        <w:t>от 18 апреля 2012 г. N 214</w:t>
      </w:r>
    </w:p>
    <w:p w:rsidR="000D556C" w:rsidRDefault="000D5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5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56C" w:rsidRDefault="000D55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56C" w:rsidRDefault="000D55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0D556C" w:rsidRDefault="000D55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6" w:history="1">
              <w:r>
                <w:rPr>
                  <w:color w:val="0000FF"/>
                </w:rPr>
                <w:t>N 2893-ОЗ</w:t>
              </w:r>
            </w:hyperlink>
            <w:r>
              <w:rPr>
                <w:color w:val="392C69"/>
              </w:rPr>
              <w:t xml:space="preserve">, от 06.03.2014 </w:t>
            </w:r>
            <w:hyperlink r:id="rId7" w:history="1">
              <w:r>
                <w:rPr>
                  <w:color w:val="0000FF"/>
                </w:rPr>
                <w:t>N 3291-ОЗ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8" w:history="1">
              <w:r>
                <w:rPr>
                  <w:color w:val="0000FF"/>
                </w:rPr>
                <w:t>N 3470-ОЗ</w:t>
              </w:r>
            </w:hyperlink>
            <w:r>
              <w:rPr>
                <w:color w:val="392C69"/>
              </w:rPr>
              <w:t>,</w:t>
            </w:r>
          </w:p>
          <w:p w:rsidR="000D556C" w:rsidRDefault="000D55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9" w:history="1">
              <w:r>
                <w:rPr>
                  <w:color w:val="0000FF"/>
                </w:rPr>
                <w:t>N 4214-ОЗ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4382-ОЗ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>Статья 1. Участники государственной системы бесплатной юридической помощи гражданам Российской Федерации на территории Вологодской области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1) органы исполнительной государственной власти области и подведомственные им учреждения;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2) адвокаты.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>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оказывается бесплатная юридическая помощь в виде: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0D556C" w:rsidRDefault="000D556C">
      <w:pPr>
        <w:pStyle w:val="ConsPlusNormal"/>
        <w:spacing w:before="220"/>
        <w:ind w:firstLine="540"/>
        <w:jc w:val="both"/>
      </w:pPr>
      <w:bookmarkStart w:id="0" w:name="P34"/>
      <w:bookmarkEnd w:id="0"/>
      <w:proofErr w:type="gramStart"/>
      <w: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</w:t>
      </w:r>
      <w:r>
        <w:lastRenderedPageBreak/>
        <w:t>закон "О бесплатной юридической помощи в Российской Федерации"), в случаях возмещения вреда, причиненного смертью кормильца, увечьем</w:t>
      </w:r>
      <w:proofErr w:type="gramEnd"/>
      <w:r>
        <w:t xml:space="preserve"> или иным повреждением здоровья, связанным с трудовой деятельностью; назначения, перерасчета и взыскания страховых пенсий по старости, пенсий по инвалидности и по случаю потери кормильца, пособий в связи с трудовым увечьем или профессиональным заболеванием в порядке, предусмотренном законодательством Российской Федерации для рассмотрения обращений граждан.</w:t>
      </w:r>
    </w:p>
    <w:p w:rsidR="000D556C" w:rsidRDefault="000D556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3470-ОЗ)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bookmarkStart w:id="1" w:name="P39"/>
      <w:bookmarkEnd w:id="1"/>
      <w:r>
        <w:t xml:space="preserve">1. </w:t>
      </w:r>
      <w:proofErr w:type="gramStart"/>
      <w:r>
        <w:t>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оказания бесплатной юридической помощи лица, 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  <w:proofErr w:type="gramEnd"/>
    </w:p>
    <w:p w:rsidR="000D556C" w:rsidRDefault="000D556C">
      <w:pPr>
        <w:pStyle w:val="ConsPlusNormal"/>
        <w:spacing w:before="220"/>
        <w:ind w:firstLine="540"/>
        <w:jc w:val="both"/>
      </w:pPr>
      <w:r>
        <w:t>3. 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bookmarkStart w:id="2" w:name="P43"/>
      <w:bookmarkEnd w:id="2"/>
      <w:r>
        <w:t>Статья 4. Оказание бесплатной юридической помощи адвокатами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>1. Правом участвовать в государственной системе бесплатной юридической помощи наделяются адвокаты.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2. Адвокаты оказывают бесплатную юридическую помощь в соответствии с федеральным и областным законодательством.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2(1). Адвокаты оказывают бесплатную юридическую помощь в соответствии с </w:t>
      </w:r>
      <w:hyperlink r:id="rId13" w:history="1">
        <w:r>
          <w:rPr>
            <w:color w:val="0000FF"/>
          </w:rPr>
          <w:t>частями 2</w:t>
        </w:r>
      </w:hyperlink>
      <w:r>
        <w:t xml:space="preserve">, </w:t>
      </w:r>
      <w:hyperlink r:id="rId14" w:history="1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 следующим категориям граждан: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1) инвалидам III группы;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2) гражданам, пенсия которым установлена (назначена)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3) гражданам, достигшим возраста 55 лет (женщины) и 60 лет (мужчины).</w:t>
      </w:r>
    </w:p>
    <w:p w:rsidR="000D556C" w:rsidRDefault="000D556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Вологодской области от 28.09.2018 N 4382-ОЗ)</w:t>
      </w:r>
    </w:p>
    <w:p w:rsidR="000D556C" w:rsidRDefault="000D556C">
      <w:pPr>
        <w:pStyle w:val="ConsPlusNormal"/>
        <w:jc w:val="both"/>
      </w:pPr>
      <w:r>
        <w:t xml:space="preserve">(часть 2(1)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Вологодской области от 10.10.2017 N 4214-ОЗ)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2(2). Адвокаты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который установлен федеральными законами и законами области, следующим категориям граждан:</w:t>
      </w:r>
    </w:p>
    <w:p w:rsidR="000D556C" w:rsidRDefault="000D556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18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</w:t>
      </w:r>
      <w:proofErr w:type="gramEnd"/>
      <w:r>
        <w:t>";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3)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4)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5)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6) гражданам, являющимся пострадавшими участниками строительства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прав.</w:t>
      </w:r>
    </w:p>
    <w:p w:rsidR="000D556C" w:rsidRDefault="000D556C">
      <w:pPr>
        <w:pStyle w:val="ConsPlusNormal"/>
        <w:jc w:val="both"/>
      </w:pPr>
      <w:r>
        <w:t xml:space="preserve">(часть 2(2)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Вологодской области от 10.10.2017 N 4214-ОЗ)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3. Адвокаты, участвующие в оказании бесплатной юридической помощи, имеют право на оплату труда за счет средств областного бюджета в зависимости от видов бесплатной юридической помощи.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4. Адвокатам компенсируются расходы, связанные с выездом к гражданам, которые по состоянию здоровья не могут самостоятельно передвигаться, содержатся под стражей или в учреждении системы профилактики безнадзорности и правонарушений несовершеннолетних.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 устанавливаются Правительством области.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>Статья 5. Перечень документов, необходимых для получения бесплатной юридической помощи</w:t>
      </w:r>
    </w:p>
    <w:p w:rsidR="000D556C" w:rsidRDefault="000D556C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2893-ОЗ)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 xml:space="preserve">1. Бесплатная юридическая помощь в виде правового консультирования в устной и письменной форме оказывается органами исполнительной государственной власти области и </w:t>
      </w:r>
      <w:r>
        <w:lastRenderedPageBreak/>
        <w:t>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0D556C" w:rsidRDefault="000D556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 (при личном приеме граждан).</w:t>
      </w:r>
    </w:p>
    <w:p w:rsidR="000D556C" w:rsidRDefault="000D556C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w:anchor="P34" w:history="1">
        <w:r>
          <w:rPr>
            <w:color w:val="0000FF"/>
          </w:rPr>
          <w:t>пункте 2 статьи 2</w:t>
        </w:r>
      </w:hyperlink>
      <w: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26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органами исполнительной государственной власти области</w:t>
      </w:r>
      <w:proofErr w:type="gramEnd"/>
      <w:r>
        <w:t xml:space="preserve">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0D556C" w:rsidRDefault="000D556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0D556C" w:rsidRDefault="000D556C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29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3. 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30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 области, оказывается адвокатами при представлении следующих документов: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31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 области.</w:t>
      </w:r>
    </w:p>
    <w:p w:rsidR="000D556C" w:rsidRDefault="000D556C">
      <w:pPr>
        <w:pStyle w:val="ConsPlusNormal"/>
        <w:jc w:val="both"/>
      </w:pPr>
      <w:r>
        <w:t xml:space="preserve">(часть 3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10.10.2017 N 4214-ОЗ)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 xml:space="preserve">Статья 5(1). Порядок обращения граждан за расчетом среднедушевого дохода семьи (одиноко проживающего гражданина) для признания их </w:t>
      </w:r>
      <w:proofErr w:type="gramStart"/>
      <w:r>
        <w:t>малоимущими</w:t>
      </w:r>
      <w:proofErr w:type="gramEnd"/>
      <w:r>
        <w:t xml:space="preserve"> в целях оказания им бесплатной юридической помощи</w:t>
      </w:r>
    </w:p>
    <w:p w:rsidR="000D556C" w:rsidRDefault="000D55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Вологодской области от 30.10.2012 N 2893-ОЗ)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Порядок</w:t>
        </w:r>
      </w:hyperlink>
      <w:r>
        <w:t xml:space="preserve">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 устанавливается Правительством области.</w:t>
      </w:r>
    </w:p>
    <w:p w:rsidR="000D556C" w:rsidRDefault="000D556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Расчет среднедушевого дохода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0D556C" w:rsidRDefault="000D556C">
      <w:pPr>
        <w:pStyle w:val="ConsPlusNormal"/>
        <w:spacing w:before="220"/>
        <w:ind w:firstLine="540"/>
        <w:jc w:val="both"/>
      </w:pPr>
      <w:proofErr w:type="gramStart"/>
      <w:r>
        <w:t>Определение ве</w:t>
      </w:r>
      <w:bookmarkStart w:id="3" w:name="_GoBack"/>
      <w:bookmarkEnd w:id="3"/>
      <w:r>
        <w:t xml:space="preserve">личины прожиточного минимума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в </w:t>
      </w:r>
      <w:hyperlink r:id="rId36" w:history="1">
        <w:r>
          <w:rPr>
            <w:color w:val="0000FF"/>
          </w:rPr>
          <w:t>законе</w:t>
        </w:r>
      </w:hyperlink>
      <w:r>
        <w:t xml:space="preserve"> области от 1 марта 2005 года N 1236-ОЗ "О государственной социальной помощи в Вологодской области" для определения величины прожиточного минимума семьи (одиноко проживающего гражданина) в целях оказания государственной социальной помощи.</w:t>
      </w:r>
      <w:proofErr w:type="gramEnd"/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>Статья 6. Материально-техническое и финансовое обеспечение оказания юридической помощи адвокатами в труднодоступных местностях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>1. Материально-техническое и финансовое обеспечение оказания юридической помощи адвокатами в труднодоступных местностях осуществляется за счет средств областного бюджета в порядке, установленном Правительством области.</w:t>
      </w:r>
    </w:p>
    <w:p w:rsidR="000D556C" w:rsidRDefault="000D556C">
      <w:pPr>
        <w:pStyle w:val="ConsPlusNormal"/>
        <w:spacing w:before="220"/>
        <w:ind w:firstLine="540"/>
        <w:jc w:val="both"/>
      </w:pPr>
      <w:r>
        <w:t>2. Перечень труднодоступных местностей на территории области устанавливается Правительством области.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>Статья 7. Вступление в силу настоящего закона области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Title"/>
        <w:ind w:firstLine="540"/>
        <w:jc w:val="both"/>
        <w:outlineLvl w:val="0"/>
      </w:pPr>
      <w:r>
        <w:t xml:space="preserve">Статья 8. Признание </w:t>
      </w:r>
      <w:proofErr w:type="gramStart"/>
      <w:r>
        <w:t>утратившим</w:t>
      </w:r>
      <w:proofErr w:type="gramEnd"/>
      <w:r>
        <w:t xml:space="preserve"> силу закона области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37" w:history="1">
        <w:r>
          <w:rPr>
            <w:color w:val="0000FF"/>
          </w:rPr>
          <w:t>закон</w:t>
        </w:r>
      </w:hyperlink>
      <w:r>
        <w:t xml:space="preserve"> области от 28 ноября 2005 года N 1361-ОЗ "Об оказании юридической помощи гражданам Российской Федерации на территории Вологодской области".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jc w:val="right"/>
      </w:pPr>
      <w:r>
        <w:t>Губернатор области</w:t>
      </w:r>
    </w:p>
    <w:p w:rsidR="000D556C" w:rsidRDefault="000D556C">
      <w:pPr>
        <w:pStyle w:val="ConsPlusNormal"/>
        <w:jc w:val="right"/>
      </w:pPr>
      <w:r>
        <w:t>О.А.КУВШИННИКОВ</w:t>
      </w:r>
    </w:p>
    <w:p w:rsidR="000D556C" w:rsidRDefault="000D556C">
      <w:pPr>
        <w:pStyle w:val="ConsPlusNormal"/>
      </w:pPr>
      <w:r>
        <w:t>г. Вологда</w:t>
      </w:r>
    </w:p>
    <w:p w:rsidR="000D556C" w:rsidRDefault="000D556C">
      <w:pPr>
        <w:pStyle w:val="ConsPlusNormal"/>
        <w:spacing w:before="220"/>
      </w:pPr>
      <w:r>
        <w:t>25 апреля 2012 года</w:t>
      </w:r>
    </w:p>
    <w:p w:rsidR="000D556C" w:rsidRDefault="000D556C">
      <w:pPr>
        <w:pStyle w:val="ConsPlusNormal"/>
        <w:spacing w:before="220"/>
      </w:pPr>
      <w:r>
        <w:t>N 2744-ОЗ</w:t>
      </w: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jc w:val="both"/>
      </w:pPr>
    </w:p>
    <w:p w:rsidR="000D556C" w:rsidRDefault="000D5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50" w:rsidRDefault="00594950"/>
    <w:sectPr w:rsidR="00594950" w:rsidSect="00C2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6C"/>
    <w:rsid w:val="000D556C"/>
    <w:rsid w:val="005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6AC9EB6C343FEE4E6195706BD31CDD3484F28CDDE5BDCB3EE07544C0DB813E80623E299020670BD9BC861461E0F0AB4F97678E8A84039DdBj6P" TargetMode="External"/><Relationship Id="rId18" Type="http://schemas.openxmlformats.org/officeDocument/2006/relationships/hyperlink" Target="consultantplus://offline/ref=416AC9EB6C343FEE4E6195706BD31CDD368CF882DEEFBDCB3EE07544C0DB813E80623E2C902B32599FE2DF4724ABFDA8508B678Ed9jDP" TargetMode="External"/><Relationship Id="rId26" Type="http://schemas.openxmlformats.org/officeDocument/2006/relationships/hyperlink" Target="consultantplus://offline/ref=416AC9EB6C343FEE4E6195706BD31CDD3484F28CDDE5BDCB3EE07544C0DB813E80623E299020670ADABC861461E0F0AB4F97678E8A84039DdBj6P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16AC9EB6C343FEE4E618B7D7DBF42D93087A589DDE2B09864B773139F8B876BC022387CD3646B09DBB7D24426BEA9F80ADC6A8D9598039DA1061524dBj9P" TargetMode="External"/><Relationship Id="rId34" Type="http://schemas.openxmlformats.org/officeDocument/2006/relationships/hyperlink" Target="consultantplus://offline/ref=416AC9EB6C343FEE4E618B7D7DBF42D93087A589DDE4B59561B673139F8B876BC022387CD3646B09DBB7D2452CBEA9F80ADC6A8D9598039DA1061524dBj9P" TargetMode="External"/><Relationship Id="rId7" Type="http://schemas.openxmlformats.org/officeDocument/2006/relationships/hyperlink" Target="consultantplus://offline/ref=416AC9EB6C343FEE4E618B7D7DBF42D93087A589D5EFB49B63BF2E1997D28B69C72D676BD42D6708DBB7D24D2EE1ACED1B84658E8A860282BD0414d2jCP" TargetMode="External"/><Relationship Id="rId12" Type="http://schemas.openxmlformats.org/officeDocument/2006/relationships/hyperlink" Target="consultantplus://offline/ref=416AC9EB6C343FEE4E618B7D7DBF42D93087A589DDE6B0996BB673139F8B876BC022387CD3646B09DBB7D2452DBEA9F80ADC6A8D9598039DA1061524dBj9P" TargetMode="External"/><Relationship Id="rId17" Type="http://schemas.openxmlformats.org/officeDocument/2006/relationships/hyperlink" Target="consultantplus://offline/ref=416AC9EB6C343FEE4E618B7D7DBF42D93087A589DDE2B09864B773139F8B876BC022387CD3646B09DBB7D2452CBEA9F80ADC6A8D9598039DA1061524dBj9P" TargetMode="External"/><Relationship Id="rId25" Type="http://schemas.openxmlformats.org/officeDocument/2006/relationships/hyperlink" Target="consultantplus://offline/ref=416AC9EB6C343FEE4E618B7D7DBF42D93087A589D5EFB49B63BF2E1997D28B69C72D676BD42D6708DBB7D3442EE1ACED1B84658E8A860282BD0414d2jCP" TargetMode="External"/><Relationship Id="rId33" Type="http://schemas.openxmlformats.org/officeDocument/2006/relationships/hyperlink" Target="consultantplus://offline/ref=416AC9EB6C343FEE4E618B7D7DBF42D93087A589D4E5B49B61BF2E1997D28B69C72D676BD42D6708DBB7D34C2EE1ACED1B84658E8A860282BD0414d2jCP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6AC9EB6C343FEE4E618B7D7DBF42D93087A589DDE3BF9F65B473139F8B876BC022387CD3646B09DBB7D24124BEA9F80ADC6A8D9598039DA1061524dBj9P" TargetMode="External"/><Relationship Id="rId20" Type="http://schemas.openxmlformats.org/officeDocument/2006/relationships/hyperlink" Target="consultantplus://offline/ref=416AC9EB6C343FEE4E618B7D7DBF42D93087A589DDE0B4946BB273139F8B876BC022387CC1643305D9B6CC4524ABFFA94Fd8j0P" TargetMode="External"/><Relationship Id="rId29" Type="http://schemas.openxmlformats.org/officeDocument/2006/relationships/hyperlink" Target="consultantplus://offline/ref=416AC9EB6C343FEE4E6195706BD31CDD3484F28CDDE5BDCB3EE07544C0DB813E80623E299020670ADABC861461E0F0AB4F97678E8A84039DdBj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AC9EB6C343FEE4E618B7D7DBF42D93087A589D4E5B49B61BF2E1997D28B69C72D676BD42D6708DBB7D24D2EE1ACED1B84658E8A860282BD0414d2jCP" TargetMode="External"/><Relationship Id="rId11" Type="http://schemas.openxmlformats.org/officeDocument/2006/relationships/hyperlink" Target="consultantplus://offline/ref=416AC9EB6C343FEE4E6195706BD31CDD3484F28CDDE5BDCB3EE07544C0DB813E80623E299020670AD9BC861461E0F0AB4F97678E8A84039DdBj6P" TargetMode="External"/><Relationship Id="rId24" Type="http://schemas.openxmlformats.org/officeDocument/2006/relationships/hyperlink" Target="consultantplus://offline/ref=416AC9EB6C343FEE4E618B7D7DBF42D93087A589D5EFB49B63BF2E1997D28B69C72D676BD42D6708DBB7D3452EE1ACED1B84658E8A860282BD0414d2jCP" TargetMode="External"/><Relationship Id="rId32" Type="http://schemas.openxmlformats.org/officeDocument/2006/relationships/hyperlink" Target="consultantplus://offline/ref=416AC9EB6C343FEE4E618B7D7DBF42D93087A589DDE2B09864B773139F8B876BC022387CD3646B09DBB7D24725BEA9F80ADC6A8D9598039DA1061524dBj9P" TargetMode="External"/><Relationship Id="rId37" Type="http://schemas.openxmlformats.org/officeDocument/2006/relationships/hyperlink" Target="consultantplus://offline/ref=416AC9EB6C343FEE4E618B7D7DBF42D93087A589DEE7B79567BF2E1997D28B69C72D6779D4756B0ADAA9D2443BB7FDA8d4j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6AC9EB6C343FEE4E6195706BD31CDD378CFA83DBE2BDCB3EE07544C0DB813E9262662592217808DAA9D04524dBjCP" TargetMode="External"/><Relationship Id="rId23" Type="http://schemas.openxmlformats.org/officeDocument/2006/relationships/hyperlink" Target="consultantplus://offline/ref=416AC9EB6C343FEE4E618B7D7DBF42D93087A589D4E5B49B61BF2E1997D28B69C72D676BD42D6708DBB7D24C2EE1ACED1B84658E8A860282BD0414d2jCP" TargetMode="External"/><Relationship Id="rId28" Type="http://schemas.openxmlformats.org/officeDocument/2006/relationships/hyperlink" Target="consultantplus://offline/ref=416AC9EB6C343FEE4E618B7D7DBF42D93087A589D5EFB49B63BF2E1997D28B69C72D676BD42D6708DBB7D3402EE1ACED1B84658E8A860282BD0414d2jCP" TargetMode="External"/><Relationship Id="rId36" Type="http://schemas.openxmlformats.org/officeDocument/2006/relationships/hyperlink" Target="consultantplus://offline/ref=416AC9EB6C343FEE4E618B7D7DBF42D93087A589DDE3B09B65BD73139F8B876BC022387CC1643305D9B6CC4524ABFFA94Fd8j0P" TargetMode="External"/><Relationship Id="rId10" Type="http://schemas.openxmlformats.org/officeDocument/2006/relationships/hyperlink" Target="consultantplus://offline/ref=416AC9EB6C343FEE4E618B7D7DBF42D93087A589DDE3BF9F65B473139F8B876BC022387CD3646B09DBB7D24124BEA9F80ADC6A8D9598039DA1061524dBj9P" TargetMode="External"/><Relationship Id="rId19" Type="http://schemas.openxmlformats.org/officeDocument/2006/relationships/hyperlink" Target="consultantplus://offline/ref=416AC9EB6C343FEE4E6195706BD31CDD368DFF8CDFEEBDCB3EE07544C0DB813E9262662592217808DAA9D04524dBjCP" TargetMode="External"/><Relationship Id="rId31" Type="http://schemas.openxmlformats.org/officeDocument/2006/relationships/hyperlink" Target="consultantplus://offline/ref=416AC9EB6C343FEE4E6195706BD31CDD3484F28CDDE5BDCB3EE07544C0DB813E80623E299020670ADABC861461E0F0AB4F97678E8A84039DdBj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AC9EB6C343FEE4E618B7D7DBF42D93087A589DDE2B09864B773139F8B876BC022387CD3646B09DBB7D2452DBEA9F80ADC6A8D9598039DA1061524dBj9P" TargetMode="External"/><Relationship Id="rId14" Type="http://schemas.openxmlformats.org/officeDocument/2006/relationships/hyperlink" Target="consultantplus://offline/ref=416AC9EB6C343FEE4E6195706BD31CDD3484F28CDDE5BDCB3EE07544C0DB813E80623E299020670CD3BC861461E0F0AB4F97678E8A84039DdBj6P" TargetMode="External"/><Relationship Id="rId22" Type="http://schemas.openxmlformats.org/officeDocument/2006/relationships/hyperlink" Target="consultantplus://offline/ref=416AC9EB6C343FEE4E618B7D7DBF42D93087A589D4E2B2956BBF2E1997D28B69C72D676BD42D6708DBB7D3462EE1ACED1B84658E8A860282BD0414d2jCP" TargetMode="External"/><Relationship Id="rId27" Type="http://schemas.openxmlformats.org/officeDocument/2006/relationships/hyperlink" Target="consultantplus://offline/ref=416AC9EB6C343FEE4E618B7D7DBF42D93087A589D5EFB49B63BF2E1997D28B69C72D676BD42D6708DBB7D3412EE1ACED1B84658E8A860282BD0414d2jCP" TargetMode="External"/><Relationship Id="rId30" Type="http://schemas.openxmlformats.org/officeDocument/2006/relationships/hyperlink" Target="consultantplus://offline/ref=416AC9EB6C343FEE4E6195706BD31CDD3484F28CDDE5BDCB3EE07544C0DB813E80623E299020670ADABC861461E0F0AB4F97678E8A84039DdBj6P" TargetMode="External"/><Relationship Id="rId35" Type="http://schemas.openxmlformats.org/officeDocument/2006/relationships/hyperlink" Target="consultantplus://offline/ref=416AC9EB6C343FEE4E6195706BD31CDD3488F38DDFE3BDCB3EE07544C0DB813E9262662592217808DAA9D04524dBjCP" TargetMode="External"/><Relationship Id="rId8" Type="http://schemas.openxmlformats.org/officeDocument/2006/relationships/hyperlink" Target="consultantplus://offline/ref=416AC9EB6C343FEE4E618B7D7DBF42D93087A589DDE6B0996BB673139F8B876BC022387CD3646B09DBB7D2452DBEA9F80ADC6A8D9598039DA1061524dBj9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Анастасия Евстюхина</cp:lastModifiedBy>
  <cp:revision>1</cp:revision>
  <dcterms:created xsi:type="dcterms:W3CDTF">2019-01-21T15:35:00Z</dcterms:created>
  <dcterms:modified xsi:type="dcterms:W3CDTF">2019-01-21T15:39:00Z</dcterms:modified>
</cp:coreProperties>
</file>